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C8610" w14:textId="219A57CA" w:rsidR="004170D9" w:rsidRDefault="004170D9" w:rsidP="004170D9">
      <w:pPr>
        <w:pStyle w:val="a3"/>
        <w:ind w:left="0" w:firstLine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EF767B0" wp14:editId="085C7ADD">
            <wp:extent cx="5940425" cy="7920567"/>
            <wp:effectExtent l="0" t="0" r="3175" b="4445"/>
            <wp:docPr id="1" name="Рисунок 1" descr="C:\Users\Виктория\Desktop\сайт ноябрь 2020\IMG_20201102_120016_resized_20201105_121401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сайт ноябрь 2020\IMG_20201102_120016_resized_20201105_1214016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22C14" w14:textId="77777777" w:rsidR="004170D9" w:rsidRDefault="004170D9" w:rsidP="004170D9">
      <w:pPr>
        <w:pStyle w:val="a3"/>
        <w:ind w:left="0" w:firstLine="0"/>
        <w:jc w:val="both"/>
        <w:rPr>
          <w:sz w:val="28"/>
          <w:szCs w:val="28"/>
        </w:rPr>
      </w:pPr>
    </w:p>
    <w:p w14:paraId="25C1D329" w14:textId="77777777" w:rsidR="004170D9" w:rsidRDefault="004170D9" w:rsidP="004170D9">
      <w:pPr>
        <w:pStyle w:val="a3"/>
        <w:ind w:left="0" w:firstLine="0"/>
        <w:jc w:val="both"/>
        <w:rPr>
          <w:sz w:val="28"/>
          <w:szCs w:val="28"/>
        </w:rPr>
      </w:pPr>
    </w:p>
    <w:p w14:paraId="17CE81D8" w14:textId="77777777" w:rsidR="004170D9" w:rsidRDefault="004170D9" w:rsidP="004170D9">
      <w:pPr>
        <w:pStyle w:val="a3"/>
        <w:ind w:left="0" w:firstLine="0"/>
        <w:jc w:val="both"/>
        <w:rPr>
          <w:sz w:val="28"/>
          <w:szCs w:val="28"/>
        </w:rPr>
      </w:pPr>
    </w:p>
    <w:p w14:paraId="14F457DC" w14:textId="77777777" w:rsidR="004170D9" w:rsidRDefault="004170D9" w:rsidP="00947E33">
      <w:pPr>
        <w:ind w:left="709"/>
        <w:jc w:val="center"/>
        <w:rPr>
          <w:color w:val="000000"/>
          <w:sz w:val="28"/>
          <w:szCs w:val="28"/>
        </w:rPr>
      </w:pPr>
    </w:p>
    <w:p w14:paraId="7CDB4725" w14:textId="77777777" w:rsidR="004170D9" w:rsidRDefault="004170D9" w:rsidP="00947E33">
      <w:pPr>
        <w:ind w:left="709"/>
        <w:jc w:val="center"/>
        <w:rPr>
          <w:b/>
          <w:sz w:val="28"/>
          <w:szCs w:val="28"/>
        </w:rPr>
      </w:pPr>
    </w:p>
    <w:p w14:paraId="25F4CBAA" w14:textId="77777777" w:rsidR="00947E33" w:rsidRDefault="00947E33" w:rsidP="00947E33">
      <w:pPr>
        <w:ind w:left="709"/>
        <w:jc w:val="center"/>
        <w:rPr>
          <w:b/>
          <w:sz w:val="28"/>
          <w:szCs w:val="28"/>
        </w:rPr>
      </w:pPr>
    </w:p>
    <w:p w14:paraId="68696D55" w14:textId="77777777" w:rsidR="00947E33" w:rsidRDefault="00947E33" w:rsidP="00947E33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</w:t>
      </w:r>
      <w:bookmarkStart w:id="0" w:name="_GoBack"/>
      <w:bookmarkEnd w:id="0"/>
      <w:r>
        <w:rPr>
          <w:b/>
          <w:sz w:val="28"/>
          <w:szCs w:val="28"/>
        </w:rPr>
        <w:t>иска</w:t>
      </w:r>
    </w:p>
    <w:p w14:paraId="2F9437BD" w14:textId="77777777" w:rsidR="00947E33" w:rsidRDefault="00947E33" w:rsidP="00947E33">
      <w:pPr>
        <w:ind w:left="709"/>
        <w:jc w:val="center"/>
      </w:pPr>
    </w:p>
    <w:p w14:paraId="642B09AD" w14:textId="77777777" w:rsidR="00947E33" w:rsidRDefault="00947E33" w:rsidP="00947E33">
      <w:pPr>
        <w:tabs>
          <w:tab w:val="left" w:pos="0"/>
        </w:tabs>
        <w:ind w:left="709" w:firstLine="708"/>
        <w:jc w:val="both"/>
      </w:pPr>
      <w:r>
        <w:t>План внеурочной деятельности муниципального бюджетного общеобразовательного учреждения «</w:t>
      </w:r>
      <w:proofErr w:type="spellStart"/>
      <w:r>
        <w:t>Судженская</w:t>
      </w:r>
      <w:proofErr w:type="spellEnd"/>
      <w:r>
        <w:t xml:space="preserve"> основная общеобразовательная школа № 36» составлен на основе нормативно - правовой базы:</w:t>
      </w:r>
    </w:p>
    <w:p w14:paraId="621F1EA4" w14:textId="77777777" w:rsidR="00947E33" w:rsidRDefault="00947E33" w:rsidP="00947E33">
      <w:pPr>
        <w:tabs>
          <w:tab w:val="left" w:pos="0"/>
        </w:tabs>
        <w:ind w:left="709" w:firstLine="708"/>
        <w:jc w:val="both"/>
      </w:pPr>
    </w:p>
    <w:p w14:paraId="5EE76FE3" w14:textId="77777777" w:rsidR="00947E33" w:rsidRDefault="00947E33" w:rsidP="00947E33">
      <w:pPr>
        <w:spacing w:after="240"/>
        <w:ind w:left="709" w:right="-187"/>
        <w:jc w:val="both"/>
      </w:pPr>
      <w:r>
        <w:t xml:space="preserve">- Федеральный закон РФ "Об образовании в Российской Федерации" от 29.12.2012г. № 273-ФЗ;    </w:t>
      </w:r>
    </w:p>
    <w:p w14:paraId="6FBC5066" w14:textId="77777777" w:rsidR="00947E33" w:rsidRDefault="00947E33" w:rsidP="00947E33">
      <w:pPr>
        <w:spacing w:after="240"/>
        <w:ind w:left="709" w:right="-187"/>
        <w:jc w:val="both"/>
        <w:rPr>
          <w:bCs/>
        </w:rPr>
      </w:pPr>
      <w:r>
        <w:rPr>
          <w:bCs/>
        </w:rPr>
        <w:t>- Приказ МО и Н РФ от 30 августа 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14:paraId="26653957" w14:textId="77777777" w:rsidR="00947E33" w:rsidRDefault="00947E33" w:rsidP="00947E33">
      <w:pPr>
        <w:spacing w:after="240"/>
        <w:ind w:left="709" w:right="-187"/>
        <w:jc w:val="both"/>
        <w:rPr>
          <w:bCs/>
        </w:rPr>
      </w:pPr>
      <w:r>
        <w:rPr>
          <w:bCs/>
        </w:rPr>
        <w:t>- Приказ Министерства образования и науки Российской Федерации  от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145581D2" w14:textId="77777777" w:rsidR="00947E33" w:rsidRDefault="00947E33" w:rsidP="00947E33">
      <w:pPr>
        <w:tabs>
          <w:tab w:val="left" w:pos="0"/>
        </w:tabs>
        <w:ind w:left="709" w:right="-187"/>
        <w:jc w:val="both"/>
      </w:pPr>
      <w:r>
        <w:t>- Приказ Министерства образования и науки Российской Федерации  от 26 ноября 2010 года № 1241, зарегистрированный Минюстом России 4 февраля 2011 года № 19707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 (о части учебного плана, формируемой участниками образовательного процесса);</w:t>
      </w:r>
    </w:p>
    <w:p w14:paraId="2F620625" w14:textId="77777777" w:rsidR="00947E33" w:rsidRDefault="00947E33" w:rsidP="00947E33">
      <w:pPr>
        <w:tabs>
          <w:tab w:val="left" w:pos="0"/>
        </w:tabs>
        <w:ind w:left="709" w:right="-187" w:firstLine="708"/>
        <w:jc w:val="both"/>
      </w:pPr>
    </w:p>
    <w:p w14:paraId="5E927D66" w14:textId="77777777" w:rsidR="00947E33" w:rsidRDefault="00947E33" w:rsidP="00947E33">
      <w:pPr>
        <w:tabs>
          <w:tab w:val="left" w:pos="0"/>
        </w:tabs>
        <w:ind w:left="709" w:right="-187"/>
        <w:jc w:val="both"/>
      </w:pPr>
      <w:r>
        <w:t>- Приказ Министерства образования и науки Российской Федерации  от 22 сентября  2011 года № 2357, зарегистрированный Минюстом России 12 декабря  2011 года № 22540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  (о количестве учебных занятий за 4 учебных года);</w:t>
      </w:r>
    </w:p>
    <w:p w14:paraId="34E1A898" w14:textId="77777777" w:rsidR="00947E33" w:rsidRDefault="00947E33" w:rsidP="00947E33">
      <w:pPr>
        <w:tabs>
          <w:tab w:val="left" w:pos="0"/>
        </w:tabs>
        <w:ind w:left="709" w:right="-187" w:firstLine="708"/>
        <w:jc w:val="both"/>
      </w:pPr>
    </w:p>
    <w:p w14:paraId="500D9055" w14:textId="77777777" w:rsidR="00947E33" w:rsidRDefault="00947E33" w:rsidP="00947E33">
      <w:pPr>
        <w:tabs>
          <w:tab w:val="left" w:pos="0"/>
        </w:tabs>
        <w:ind w:left="709" w:right="-187"/>
        <w:jc w:val="both"/>
      </w:pPr>
      <w:r>
        <w:t>- Примерная основная образовательная программа начального общего образования, рекомендованная к использованию Координационным советом при департаменте общего образования Министерства образования и науки Российской федерации (протокол заседания от 24-25 июля 2010г. № 1);</w:t>
      </w:r>
    </w:p>
    <w:p w14:paraId="3366E0CD" w14:textId="77777777" w:rsidR="00947E33" w:rsidRDefault="00947E33" w:rsidP="00947E33">
      <w:pPr>
        <w:tabs>
          <w:tab w:val="left" w:pos="0"/>
        </w:tabs>
        <w:ind w:left="709"/>
        <w:jc w:val="both"/>
      </w:pPr>
    </w:p>
    <w:p w14:paraId="0CCADCBC" w14:textId="77777777" w:rsidR="00947E33" w:rsidRDefault="00947E33" w:rsidP="00947E33">
      <w:pPr>
        <w:tabs>
          <w:tab w:val="left" w:pos="0"/>
        </w:tabs>
        <w:ind w:left="709"/>
        <w:jc w:val="both"/>
      </w:pPr>
      <w:r>
        <w:t>- Постановление Главного государственного санитарного врача Российской Федерации от 29 декабря 2010 № 189 г. Москва «Об утверждении СанПиН 2.4.2.2821 -10 «Санитарно-эпидемиологические требования к условиям и организации обучения в общеобразовательных учреждениях»;</w:t>
      </w:r>
    </w:p>
    <w:p w14:paraId="5D82DDFB" w14:textId="77777777" w:rsidR="00947E33" w:rsidRDefault="00947E33" w:rsidP="00947E33">
      <w:pPr>
        <w:tabs>
          <w:tab w:val="left" w:pos="0"/>
        </w:tabs>
        <w:ind w:left="709" w:firstLine="708"/>
        <w:jc w:val="both"/>
      </w:pPr>
    </w:p>
    <w:p w14:paraId="008ABD2E" w14:textId="77777777" w:rsidR="00947E33" w:rsidRDefault="00947E33" w:rsidP="00947E33">
      <w:pPr>
        <w:tabs>
          <w:tab w:val="left" w:pos="0"/>
        </w:tabs>
        <w:ind w:left="709"/>
        <w:jc w:val="both"/>
      </w:pPr>
      <w:r>
        <w:t>- Письмо Министерства образования и науки Российской Федерации от 12 мая 2011 г. № 03-296 «Об организации внеурочной деятельности при введении Федерального образовательного стандарта общего образования»;</w:t>
      </w:r>
    </w:p>
    <w:p w14:paraId="65883CC4" w14:textId="77777777" w:rsidR="00947E33" w:rsidRDefault="00947E33" w:rsidP="00947E33">
      <w:pPr>
        <w:tabs>
          <w:tab w:val="left" w:pos="0"/>
        </w:tabs>
        <w:ind w:left="709" w:firstLine="708"/>
        <w:jc w:val="both"/>
      </w:pPr>
    </w:p>
    <w:p w14:paraId="369007BE" w14:textId="77777777" w:rsidR="00947E33" w:rsidRDefault="00947E33" w:rsidP="00947E33">
      <w:pPr>
        <w:ind w:left="709" w:right="-187"/>
        <w:jc w:val="both"/>
      </w:pPr>
      <w:r>
        <w:t>- Закон об образовании Кемеровской области № 86-ОЗ (в ред. Закона Кемеровской области от 26.12.2013 № 147-ОЗ);</w:t>
      </w:r>
    </w:p>
    <w:p w14:paraId="4E85CF7A" w14:textId="77777777" w:rsidR="00947E33" w:rsidRDefault="00947E33" w:rsidP="00947E33">
      <w:pPr>
        <w:tabs>
          <w:tab w:val="left" w:pos="0"/>
        </w:tabs>
        <w:ind w:left="709" w:right="-187" w:firstLine="708"/>
        <w:jc w:val="both"/>
      </w:pPr>
    </w:p>
    <w:p w14:paraId="7E7551C9" w14:textId="77777777" w:rsidR="00947E33" w:rsidRDefault="00947E33" w:rsidP="00947E33">
      <w:pPr>
        <w:ind w:left="709" w:right="-187"/>
        <w:jc w:val="both"/>
      </w:pPr>
      <w:r>
        <w:t xml:space="preserve">- Приказ Департамента образования и науки Кемеровской области от 24.06.2016 №1129 «О методических рекомендациях по составлению учебных планов и планов деятельности для 1-11 (12) классов образовательных организаций Кемеровской </w:t>
      </w:r>
      <w:r>
        <w:lastRenderedPageBreak/>
        <w:t xml:space="preserve">области в рамках реализации ФГОС» (рекомендован к использованию в 2017-2018 учебном году Приказом </w:t>
      </w:r>
      <w:proofErr w:type="spellStart"/>
      <w:r>
        <w:t>ДОиН</w:t>
      </w:r>
      <w:proofErr w:type="spellEnd"/>
      <w:r>
        <w:t xml:space="preserve">  от 04.07.2017 №3694/06);  </w:t>
      </w:r>
    </w:p>
    <w:p w14:paraId="75CF7D62" w14:textId="77777777" w:rsidR="00947E33" w:rsidRDefault="00947E33" w:rsidP="00947E33">
      <w:pPr>
        <w:tabs>
          <w:tab w:val="left" w:pos="0"/>
        </w:tabs>
        <w:ind w:left="709" w:right="-187"/>
        <w:jc w:val="both"/>
      </w:pPr>
    </w:p>
    <w:p w14:paraId="340A1210" w14:textId="77777777" w:rsidR="00947E33" w:rsidRDefault="00947E33" w:rsidP="00947E33">
      <w:pPr>
        <w:spacing w:after="240"/>
        <w:ind w:left="709" w:right="-187"/>
        <w:jc w:val="both"/>
      </w:pPr>
      <w:r>
        <w:t xml:space="preserve">- Приказ </w:t>
      </w:r>
      <w:proofErr w:type="spellStart"/>
      <w:r>
        <w:t>ДОиН</w:t>
      </w:r>
      <w:proofErr w:type="spellEnd"/>
      <w:r>
        <w:t xml:space="preserve"> Кемеровской области от 29.04.2013 №859 «О реализации федеральных государственных образовательных стандартов начального общего и основного общего образования в 2013-2014 учебном году»;</w:t>
      </w:r>
    </w:p>
    <w:p w14:paraId="0163B43A" w14:textId="77777777" w:rsidR="00947E33" w:rsidRDefault="00947E33" w:rsidP="00947E33">
      <w:pPr>
        <w:spacing w:after="240"/>
        <w:ind w:left="709" w:right="-187"/>
        <w:jc w:val="both"/>
      </w:pPr>
      <w:r>
        <w:t>- Устав МБОУ «</w:t>
      </w:r>
      <w:proofErr w:type="spellStart"/>
      <w:r>
        <w:t>Судженская</w:t>
      </w:r>
      <w:proofErr w:type="spellEnd"/>
      <w:r>
        <w:t xml:space="preserve"> </w:t>
      </w:r>
      <w:proofErr w:type="spellStart"/>
      <w:r>
        <w:t>оош</w:t>
      </w:r>
      <w:proofErr w:type="spellEnd"/>
      <w:r>
        <w:t xml:space="preserve">  № 36»</w:t>
      </w:r>
    </w:p>
    <w:p w14:paraId="6905C253" w14:textId="77777777" w:rsidR="00947E33" w:rsidRDefault="00947E33" w:rsidP="00947E33">
      <w:pPr>
        <w:tabs>
          <w:tab w:val="left" w:pos="0"/>
        </w:tabs>
        <w:ind w:left="709"/>
        <w:jc w:val="both"/>
      </w:pPr>
      <w:r>
        <w:t>-  Положение об организации внеурочной деятельности МБОУ «</w:t>
      </w:r>
      <w:proofErr w:type="spellStart"/>
      <w:r>
        <w:t>Судженская</w:t>
      </w:r>
      <w:proofErr w:type="spellEnd"/>
      <w:r>
        <w:t xml:space="preserve"> </w:t>
      </w:r>
      <w:proofErr w:type="spellStart"/>
      <w:r>
        <w:t>оош</w:t>
      </w:r>
      <w:proofErr w:type="spellEnd"/>
      <w:r>
        <w:t xml:space="preserve"> № 36».</w:t>
      </w:r>
    </w:p>
    <w:p w14:paraId="1CFCDF45" w14:textId="77777777" w:rsidR="00947E33" w:rsidRDefault="00947E33" w:rsidP="00947E33">
      <w:pPr>
        <w:tabs>
          <w:tab w:val="left" w:pos="0"/>
        </w:tabs>
        <w:ind w:left="709" w:firstLine="708"/>
        <w:jc w:val="both"/>
      </w:pPr>
    </w:p>
    <w:p w14:paraId="2C0E1556" w14:textId="77777777" w:rsidR="00947E33" w:rsidRDefault="00947E33" w:rsidP="00947E33">
      <w:pPr>
        <w:tabs>
          <w:tab w:val="left" w:pos="0"/>
        </w:tabs>
        <w:ind w:left="709" w:firstLine="708"/>
        <w:jc w:val="both"/>
      </w:pPr>
      <w:r>
        <w:t>План внеурочной деятельности является организованным механизмом реализации программ начального общего образования.</w:t>
      </w:r>
    </w:p>
    <w:p w14:paraId="335551B8" w14:textId="77777777" w:rsidR="00947E33" w:rsidRDefault="00947E33" w:rsidP="00947E33">
      <w:pPr>
        <w:tabs>
          <w:tab w:val="left" w:pos="0"/>
        </w:tabs>
        <w:ind w:left="709" w:firstLine="708"/>
        <w:jc w:val="both"/>
      </w:pPr>
      <w:r>
        <w:t>План внеурочной деятельности обеспечивает учет индивидуальных особенностей и потребностей обучающихся через организацию внеурочной деятельности.</w:t>
      </w:r>
    </w:p>
    <w:p w14:paraId="6B2CD2A3" w14:textId="77777777" w:rsidR="00947E33" w:rsidRDefault="00947E33" w:rsidP="00947E33">
      <w:pPr>
        <w:tabs>
          <w:tab w:val="left" w:pos="0"/>
        </w:tabs>
        <w:ind w:left="709" w:firstLine="708"/>
        <w:jc w:val="both"/>
      </w:pPr>
      <w:r>
        <w:tab/>
      </w:r>
    </w:p>
    <w:p w14:paraId="3199AC67" w14:textId="77777777" w:rsidR="00947E33" w:rsidRDefault="00947E33" w:rsidP="00947E33">
      <w:pPr>
        <w:tabs>
          <w:tab w:val="left" w:pos="0"/>
        </w:tabs>
        <w:ind w:left="709" w:firstLine="708"/>
        <w:jc w:val="both"/>
      </w:pPr>
      <w:r>
        <w:t>Организация занятий по направлениям внеурочной деятельности является неотъемлемой частью образовательного процесса в образовательном учреждении.</w:t>
      </w:r>
    </w:p>
    <w:p w14:paraId="6F77C88D" w14:textId="77777777" w:rsidR="00947E33" w:rsidRDefault="00947E33" w:rsidP="00947E33">
      <w:pPr>
        <w:tabs>
          <w:tab w:val="left" w:pos="0"/>
        </w:tabs>
        <w:ind w:left="709" w:firstLine="708"/>
        <w:jc w:val="both"/>
      </w:pPr>
      <w:r>
        <w:t>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 НОО.</w:t>
      </w:r>
    </w:p>
    <w:p w14:paraId="6155C0F5" w14:textId="77777777" w:rsidR="00947E33" w:rsidRDefault="00947E33" w:rsidP="00947E33">
      <w:pPr>
        <w:tabs>
          <w:tab w:val="left" w:pos="0"/>
        </w:tabs>
        <w:ind w:left="709" w:firstLine="708"/>
        <w:jc w:val="both"/>
      </w:pPr>
      <w:r>
        <w:t>Часы, отводимые на внеурочную деятельность, используются по желанию обучающихся и направлены на реализацию различных форм ее организации, отличных от системы обучения. Занятия проводятся  в форме экскурсий, кружков, секций, круглых столов, конференций, диспутов, КВНов, школьных научных обществ, олимпиад, соревнований, поисковых и научных исследований на добровольной основе в соответствии с выбором участников образовательной деятельности.</w:t>
      </w:r>
    </w:p>
    <w:p w14:paraId="31D85B09" w14:textId="77777777" w:rsidR="00947E33" w:rsidRDefault="00947E33" w:rsidP="00947E33">
      <w:pPr>
        <w:tabs>
          <w:tab w:val="left" w:pos="0"/>
        </w:tabs>
        <w:ind w:left="709" w:firstLine="708"/>
        <w:jc w:val="both"/>
      </w:pPr>
      <w:r>
        <w:t>Цель внеурочной деятельности: создание условий для  проявления и развития ребенком своих интересов на основе свободного выбора, постижения духовно-нравственных ценностей и  культурных традиций в 1-4 классах в соответствии с основой образовательной программой начального общего образования.</w:t>
      </w:r>
    </w:p>
    <w:p w14:paraId="54292E8D" w14:textId="77777777" w:rsidR="00947E33" w:rsidRDefault="00947E33" w:rsidP="00947E33">
      <w:pPr>
        <w:tabs>
          <w:tab w:val="left" w:pos="0"/>
        </w:tabs>
        <w:ind w:left="709" w:firstLine="708"/>
        <w:jc w:val="both"/>
      </w:pPr>
      <w:r>
        <w:t>Занятия внеурочной деятельности способствуют удовлетворению индивидуальных образовательных интересов, потребностей и склонностей школьника, ориентируют на приобретение образовательных результатов и направлены на решение следующих задач:</w:t>
      </w:r>
    </w:p>
    <w:p w14:paraId="4AEBBF99" w14:textId="77777777" w:rsidR="00947E33" w:rsidRDefault="00947E33" w:rsidP="00947E33">
      <w:pPr>
        <w:tabs>
          <w:tab w:val="left" w:pos="0"/>
        </w:tabs>
        <w:ind w:left="709" w:firstLine="708"/>
        <w:jc w:val="both"/>
      </w:pPr>
      <w:r>
        <w:t>- воспитание гражданственности, патриотизма, уважение к правам, свободам и  обязанностям человека;</w:t>
      </w:r>
    </w:p>
    <w:p w14:paraId="51222B65" w14:textId="77777777" w:rsidR="00947E33" w:rsidRDefault="00947E33" w:rsidP="00947E33">
      <w:pPr>
        <w:tabs>
          <w:tab w:val="left" w:pos="0"/>
        </w:tabs>
        <w:ind w:left="709" w:firstLine="708"/>
        <w:jc w:val="both"/>
      </w:pPr>
      <w:r>
        <w:t>- воспитание нравственных чувств и эстетического сознания;</w:t>
      </w:r>
    </w:p>
    <w:p w14:paraId="26E7A13A" w14:textId="77777777" w:rsidR="00947E33" w:rsidRDefault="00947E33" w:rsidP="00947E33">
      <w:pPr>
        <w:tabs>
          <w:tab w:val="left" w:pos="0"/>
        </w:tabs>
        <w:ind w:left="709" w:firstLine="708"/>
        <w:jc w:val="both"/>
      </w:pPr>
      <w:r>
        <w:t>- воспитание трудолюбия, творческого отношения к учению, труду, жизни;</w:t>
      </w:r>
    </w:p>
    <w:p w14:paraId="1F20F840" w14:textId="77777777" w:rsidR="00947E33" w:rsidRDefault="00947E33" w:rsidP="00947E33">
      <w:pPr>
        <w:tabs>
          <w:tab w:val="left" w:pos="0"/>
        </w:tabs>
        <w:ind w:left="709" w:firstLine="708"/>
        <w:jc w:val="both"/>
      </w:pPr>
      <w:r>
        <w:t>- формирование ценностного отношения к природе, окружающей среде (экологическое воспитание);</w:t>
      </w:r>
    </w:p>
    <w:p w14:paraId="4EE08258" w14:textId="77777777" w:rsidR="00947E33" w:rsidRDefault="00947E33" w:rsidP="00947E33">
      <w:pPr>
        <w:tabs>
          <w:tab w:val="left" w:pos="0"/>
        </w:tabs>
        <w:ind w:left="709" w:firstLine="708"/>
        <w:jc w:val="both"/>
      </w:pPr>
      <w:r>
        <w:t>- 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14:paraId="15F554AB" w14:textId="77777777" w:rsidR="00947E33" w:rsidRDefault="00947E33" w:rsidP="00947E33">
      <w:pPr>
        <w:tabs>
          <w:tab w:val="left" w:pos="0"/>
        </w:tabs>
        <w:ind w:left="709" w:firstLine="708"/>
        <w:jc w:val="both"/>
      </w:pPr>
      <w:r>
        <w:t>В основу разработки модели организации внеурочной деятельности заложены следующие принципы:</w:t>
      </w:r>
    </w:p>
    <w:p w14:paraId="7FBDF0C5" w14:textId="77777777" w:rsidR="00947E33" w:rsidRDefault="00947E33" w:rsidP="00947E33">
      <w:pPr>
        <w:tabs>
          <w:tab w:val="left" w:pos="0"/>
        </w:tabs>
        <w:ind w:left="709" w:firstLine="708"/>
        <w:jc w:val="both"/>
      </w:pPr>
      <w:r>
        <w:t xml:space="preserve">1. Принцип учета потребностей обучающихся и их родителей. Содержание занятий внеурочной деятельности формируется с учетом пожеланий обучающихся и их родителей (законных представителей) путем анкетирования обучающихся и их </w:t>
      </w:r>
      <w:r>
        <w:lastRenderedPageBreak/>
        <w:t>родителей (законных представителей). Запросы соотносятся с кадровыми ресурсами учреждения, материально-техническими условиями. Исходя из данных, определяется оптимальный вариант программы внеурочной деятельности.</w:t>
      </w:r>
    </w:p>
    <w:p w14:paraId="34CAAECD" w14:textId="77777777" w:rsidR="00947E33" w:rsidRDefault="00947E33" w:rsidP="00947E33">
      <w:pPr>
        <w:tabs>
          <w:tab w:val="left" w:pos="0"/>
        </w:tabs>
        <w:ind w:left="709" w:firstLine="708"/>
        <w:jc w:val="both"/>
      </w:pPr>
      <w:r>
        <w:t xml:space="preserve">2. Принцип преемственности,  заключающийся в выборе направления деятельности, которое будет продолжаться в основной школе. Проектная исследовательская деятельность будет организована на протяжении четырех лет  начальной школы, продолжится </w:t>
      </w:r>
      <w:proofErr w:type="gramStart"/>
      <w:r>
        <w:t>в</w:t>
      </w:r>
      <w:proofErr w:type="gramEnd"/>
      <w:r>
        <w:t xml:space="preserve"> основной. </w:t>
      </w:r>
    </w:p>
    <w:p w14:paraId="5EA0C46A" w14:textId="77777777" w:rsidR="00947E33" w:rsidRDefault="00947E33" w:rsidP="00947E33">
      <w:pPr>
        <w:tabs>
          <w:tab w:val="left" w:pos="0"/>
        </w:tabs>
        <w:ind w:left="709" w:firstLine="708"/>
        <w:jc w:val="both"/>
      </w:pPr>
      <w:r>
        <w:t>3. Принцип разнообразия направлений внеурочной деятельности, предполагающий реализацию всех пяти направлений внеурочной деятельности, предложенных в стандарте.</w:t>
      </w:r>
    </w:p>
    <w:p w14:paraId="589BFD75" w14:textId="77777777" w:rsidR="00947E33" w:rsidRDefault="00947E33" w:rsidP="00947E33">
      <w:pPr>
        <w:tabs>
          <w:tab w:val="left" w:pos="0"/>
        </w:tabs>
        <w:ind w:left="709" w:firstLine="708"/>
        <w:jc w:val="both"/>
      </w:pPr>
      <w:r>
        <w:t xml:space="preserve">4. Принцип учета региональных разработок для организации внеурочной деятельности. </w:t>
      </w:r>
    </w:p>
    <w:p w14:paraId="7357615E" w14:textId="77777777" w:rsidR="00947E33" w:rsidRDefault="00947E33" w:rsidP="00947E33">
      <w:pPr>
        <w:tabs>
          <w:tab w:val="left" w:pos="0"/>
        </w:tabs>
        <w:ind w:left="709" w:firstLine="708"/>
        <w:jc w:val="both"/>
      </w:pPr>
      <w:r>
        <w:t xml:space="preserve">5. Принцип взаимодействия с учреждениями дополнительного образования, культуры и спорта. </w:t>
      </w:r>
    </w:p>
    <w:p w14:paraId="7A3F5A9E" w14:textId="77777777" w:rsidR="00947E33" w:rsidRDefault="00947E33" w:rsidP="00947E33">
      <w:pPr>
        <w:numPr>
          <w:ilvl w:val="0"/>
          <w:numId w:val="1"/>
        </w:numPr>
        <w:tabs>
          <w:tab w:val="left" w:pos="0"/>
          <w:tab w:val="left" w:pos="993"/>
        </w:tabs>
        <w:ind w:left="709" w:firstLine="708"/>
        <w:jc w:val="both"/>
      </w:pPr>
      <w:r>
        <w:t>Принцип разнообразия форм организации внеурочной деятельности. При реализации данных программ учитывается отказ от классно-урочной системы. Содержание занятий направлено на реализацию различных форм ее организации, отличных от урочной системы обучения, таких, как экскурсии, кружки, секции, олимпиады конкурсы, соревнования, поисковые и научные исследования.</w:t>
      </w:r>
    </w:p>
    <w:p w14:paraId="6B8448D2" w14:textId="77777777" w:rsidR="00947E33" w:rsidRDefault="00947E33" w:rsidP="00947E33">
      <w:pPr>
        <w:tabs>
          <w:tab w:val="left" w:pos="0"/>
        </w:tabs>
        <w:spacing w:line="100" w:lineRule="atLeast"/>
        <w:ind w:left="709" w:firstLine="708"/>
        <w:jc w:val="both"/>
        <w:rPr>
          <w:lang w:eastAsia="ru-RU"/>
        </w:rPr>
      </w:pPr>
      <w:r>
        <w:rPr>
          <w:lang w:eastAsia="ru-RU"/>
        </w:rPr>
        <w:t xml:space="preserve">Внеурочная деятельность организуется по направлениям развития личности: духовно–нравственное, спортивно-оздоровительное, </w:t>
      </w:r>
      <w:proofErr w:type="spellStart"/>
      <w:r>
        <w:rPr>
          <w:lang w:eastAsia="ru-RU"/>
        </w:rPr>
        <w:t>общеинтеллектуальное</w:t>
      </w:r>
      <w:proofErr w:type="spellEnd"/>
      <w:r>
        <w:rPr>
          <w:lang w:eastAsia="ru-RU"/>
        </w:rPr>
        <w:t xml:space="preserve">, общекультурное, социальное. </w:t>
      </w:r>
    </w:p>
    <w:p w14:paraId="4CEA9002" w14:textId="77777777" w:rsidR="00947E33" w:rsidRDefault="00947E33" w:rsidP="00947E33">
      <w:pPr>
        <w:tabs>
          <w:tab w:val="left" w:pos="0"/>
        </w:tabs>
        <w:ind w:left="709" w:firstLine="708"/>
        <w:jc w:val="both"/>
      </w:pPr>
    </w:p>
    <w:p w14:paraId="5DA36FF8" w14:textId="77777777" w:rsidR="00947E33" w:rsidRDefault="00947E33" w:rsidP="00947E33">
      <w:pPr>
        <w:tabs>
          <w:tab w:val="left" w:pos="0"/>
        </w:tabs>
        <w:ind w:left="709" w:firstLine="708"/>
        <w:jc w:val="both"/>
      </w:pPr>
      <w:r>
        <w:t>Образовательные результаты внеурочной деятельности могут быть трех уровней:</w:t>
      </w:r>
    </w:p>
    <w:p w14:paraId="620B75BA" w14:textId="77777777" w:rsidR="00947E33" w:rsidRDefault="00947E33" w:rsidP="00947E33">
      <w:pPr>
        <w:tabs>
          <w:tab w:val="left" w:pos="0"/>
        </w:tabs>
        <w:ind w:left="709" w:firstLine="708"/>
        <w:jc w:val="both"/>
      </w:pPr>
      <w:r>
        <w:t>Первый уровень результатов – приобретение школьником социальных знаний (об общественных нормах, устройстве общества, о социально одобряемых формах поведения в обществе и т.п.), первичного понимания социальной реальности и повседневной жизни.</w:t>
      </w:r>
    </w:p>
    <w:p w14:paraId="6CB04B57" w14:textId="77777777" w:rsidR="00947E33" w:rsidRDefault="00947E33" w:rsidP="00947E33">
      <w:pPr>
        <w:tabs>
          <w:tab w:val="left" w:pos="0"/>
        </w:tabs>
        <w:ind w:left="709" w:firstLine="708"/>
        <w:jc w:val="both"/>
      </w:pPr>
      <w:r>
        <w:t>Второй уровень результатов 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</w:r>
    </w:p>
    <w:p w14:paraId="42474297" w14:textId="77777777" w:rsidR="00947E33" w:rsidRDefault="00947E33" w:rsidP="00947E33">
      <w:pPr>
        <w:tabs>
          <w:tab w:val="left" w:pos="0"/>
        </w:tabs>
        <w:ind w:left="709" w:firstLine="708"/>
        <w:jc w:val="both"/>
      </w:pPr>
      <w:r>
        <w:t>Третий уровень результатов – получение школьником опыта самостоятельного общественного действия в открытом социуме.</w:t>
      </w:r>
    </w:p>
    <w:p w14:paraId="42D2699B" w14:textId="77777777" w:rsidR="00947E33" w:rsidRDefault="00947E33" w:rsidP="00947E33">
      <w:pPr>
        <w:tabs>
          <w:tab w:val="left" w:pos="0"/>
        </w:tabs>
        <w:ind w:left="709" w:firstLine="708"/>
        <w:jc w:val="both"/>
      </w:pPr>
      <w:r>
        <w:t>Результатом программы внеурочной деятельности должно стать портфолио обучающегося.</w:t>
      </w:r>
    </w:p>
    <w:p w14:paraId="1D2A357B" w14:textId="77777777" w:rsidR="00947E33" w:rsidRDefault="00947E33" w:rsidP="00947E33">
      <w:pPr>
        <w:tabs>
          <w:tab w:val="left" w:pos="0"/>
        </w:tabs>
        <w:ind w:left="709" w:firstLine="708"/>
        <w:jc w:val="both"/>
      </w:pPr>
      <w:r>
        <w:t>Общешкольные дела по программе воспитательной системы включены в общую годовую программу и являются компонентом внеурочной деятельности. Подготовка к участию и участие в общешкольном мероприятии позволяют школьнику овладевать универсальными способами деятельности (компетенциями) и демонстрировать уровень их развития. Участие обучающегося в общешкольных делах осуществляется на добровольной основе, в соответствии с интересами и склонностями. Фиксация участия осуществляется классным руководителем в качественном (что сделано) и количественном результате (сколько времени) в карте занятости ребенка, по итогам заполнения которой оценивается включение во внеурочную деятельность.</w:t>
      </w:r>
    </w:p>
    <w:p w14:paraId="77525ECF" w14:textId="77777777" w:rsidR="00947E33" w:rsidRDefault="00947E33" w:rsidP="00947E33">
      <w:pPr>
        <w:tabs>
          <w:tab w:val="left" w:pos="0"/>
        </w:tabs>
        <w:ind w:left="709" w:firstLine="708"/>
        <w:jc w:val="both"/>
      </w:pPr>
      <w:r>
        <w:t>Таким образом, включение обучающегося в систему общешкольных дел воспитательной системы, изучение образовательных программ внеурочной деятельности, для ученика создает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</w:t>
      </w:r>
    </w:p>
    <w:p w14:paraId="2E0C3512" w14:textId="77777777" w:rsidR="00947E33" w:rsidRDefault="00947E33" w:rsidP="00947E33">
      <w:pPr>
        <w:tabs>
          <w:tab w:val="left" w:pos="0"/>
        </w:tabs>
        <w:ind w:left="709" w:firstLine="708"/>
        <w:jc w:val="both"/>
      </w:pPr>
    </w:p>
    <w:p w14:paraId="255CAF69" w14:textId="77777777" w:rsidR="00947E33" w:rsidRDefault="00947E33" w:rsidP="00947E33">
      <w:pPr>
        <w:tabs>
          <w:tab w:val="left" w:pos="0"/>
        </w:tabs>
        <w:ind w:left="709" w:firstLine="708"/>
        <w:jc w:val="both"/>
      </w:pPr>
    </w:p>
    <w:p w14:paraId="6FC207A3" w14:textId="77777777" w:rsidR="00947E33" w:rsidRDefault="00947E33" w:rsidP="00947E33">
      <w:pPr>
        <w:tabs>
          <w:tab w:val="left" w:pos="0"/>
        </w:tabs>
        <w:ind w:left="709" w:firstLine="708"/>
        <w:jc w:val="both"/>
      </w:pPr>
    </w:p>
    <w:p w14:paraId="01ABF6C6" w14:textId="77777777" w:rsidR="00947E33" w:rsidRDefault="00947E33" w:rsidP="00947E33">
      <w:pPr>
        <w:tabs>
          <w:tab w:val="left" w:pos="0"/>
        </w:tabs>
        <w:ind w:left="709" w:firstLine="708"/>
        <w:jc w:val="both"/>
      </w:pPr>
    </w:p>
    <w:p w14:paraId="3D26B577" w14:textId="77777777" w:rsidR="00947E33" w:rsidRDefault="00947E33" w:rsidP="00947E33">
      <w:pPr>
        <w:tabs>
          <w:tab w:val="left" w:pos="0"/>
        </w:tabs>
        <w:ind w:left="709" w:firstLine="708"/>
        <w:jc w:val="both"/>
      </w:pPr>
    </w:p>
    <w:p w14:paraId="110C5E2B" w14:textId="77777777" w:rsidR="00947E33" w:rsidRDefault="00947E33" w:rsidP="00947E33">
      <w:pPr>
        <w:tabs>
          <w:tab w:val="left" w:pos="0"/>
        </w:tabs>
        <w:ind w:left="709" w:firstLine="708"/>
        <w:jc w:val="both"/>
      </w:pPr>
    </w:p>
    <w:p w14:paraId="0D4C7083" w14:textId="77777777" w:rsidR="00D92CA3" w:rsidRDefault="00D92CA3" w:rsidP="00D92CA3">
      <w:pPr>
        <w:tabs>
          <w:tab w:val="left" w:pos="2220"/>
          <w:tab w:val="right" w:pos="9819"/>
        </w:tabs>
        <w:spacing w:after="200" w:line="276" w:lineRule="auto"/>
        <w:rPr>
          <w:lang w:eastAsia="ru-RU"/>
        </w:rPr>
      </w:pPr>
      <w:r>
        <w:rPr>
          <w:rFonts w:eastAsiaTheme="minorHAnsi"/>
          <w:lang w:eastAsia="en-US"/>
        </w:rPr>
        <w:t>Директор школы  _____________ Е.Г. Иванова</w:t>
      </w:r>
    </w:p>
    <w:p w14:paraId="488504C4" w14:textId="77777777" w:rsidR="00D92CA3" w:rsidRDefault="00D92CA3" w:rsidP="00D92CA3"/>
    <w:p w14:paraId="22854A20" w14:textId="77777777" w:rsidR="00947E33" w:rsidRDefault="00947E33" w:rsidP="00947E33">
      <w:pPr>
        <w:tabs>
          <w:tab w:val="left" w:pos="0"/>
        </w:tabs>
        <w:ind w:left="709" w:firstLine="708"/>
        <w:jc w:val="both"/>
      </w:pPr>
    </w:p>
    <w:p w14:paraId="6E79716F" w14:textId="77777777" w:rsidR="00947E33" w:rsidRDefault="00947E33" w:rsidP="00947E33">
      <w:pPr>
        <w:tabs>
          <w:tab w:val="left" w:pos="0"/>
        </w:tabs>
        <w:ind w:left="709" w:firstLine="708"/>
        <w:jc w:val="both"/>
      </w:pPr>
    </w:p>
    <w:p w14:paraId="440197ED" w14:textId="77777777" w:rsidR="00947E33" w:rsidRDefault="00947E33" w:rsidP="00947E3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2E2875" w14:textId="77777777" w:rsidR="00947E33" w:rsidRDefault="00947E33" w:rsidP="00947E3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D2BD4F" w14:textId="77777777" w:rsidR="00947E33" w:rsidRDefault="00947E33" w:rsidP="00947E3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B5715D" w14:textId="77777777" w:rsidR="00947E33" w:rsidRDefault="00947E33" w:rsidP="00947E3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AEBAF" w14:textId="77777777" w:rsidR="00947E33" w:rsidRDefault="00947E33" w:rsidP="00947E3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04576" w14:textId="77777777" w:rsidR="00947E33" w:rsidRDefault="00947E33" w:rsidP="00947E3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56BC8" w14:textId="77777777" w:rsidR="00947E33" w:rsidRDefault="00947E33" w:rsidP="00947E3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475B3" w14:textId="77777777" w:rsidR="00947E33" w:rsidRDefault="00947E33" w:rsidP="00947E3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D44E04" w14:textId="77777777" w:rsidR="00947E33" w:rsidRDefault="00947E33" w:rsidP="00947E3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C1A362" w14:textId="77777777" w:rsidR="00947E33" w:rsidRDefault="00947E33" w:rsidP="00947E3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A5955B" w14:textId="77777777" w:rsidR="00947E33" w:rsidRDefault="00947E33" w:rsidP="00947E33">
      <w:pPr>
        <w:pStyle w:val="a5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12137" w14:textId="77777777" w:rsidR="00947E33" w:rsidRDefault="00947E33" w:rsidP="00947E3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5A50C0" w14:textId="77777777" w:rsidR="00947E33" w:rsidRDefault="00947E33" w:rsidP="00947E3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2B6D29" w14:textId="77777777" w:rsidR="00947E33" w:rsidRDefault="00947E33" w:rsidP="00947E3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52596" w14:textId="77777777" w:rsidR="00947E33" w:rsidRDefault="00947E33" w:rsidP="00947E3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F9FC52" w14:textId="77777777" w:rsidR="00947E33" w:rsidRDefault="00947E33" w:rsidP="00947E3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95354" w14:textId="77777777" w:rsidR="00947E33" w:rsidRDefault="00947E33" w:rsidP="00947E3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45793B" w14:textId="77777777" w:rsidR="00947E33" w:rsidRDefault="00947E33" w:rsidP="00947E3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14CBA9" w14:textId="77777777" w:rsidR="00947E33" w:rsidRDefault="00947E33" w:rsidP="00947E3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E061F8" w14:textId="77777777" w:rsidR="00947E33" w:rsidRDefault="00947E33" w:rsidP="00947E3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F357D" w14:textId="77777777" w:rsidR="00947E33" w:rsidRDefault="00947E33" w:rsidP="00947E3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A3ED5" w14:textId="77777777" w:rsidR="00947E33" w:rsidRDefault="00947E33" w:rsidP="00947E3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B89B6" w14:textId="77777777" w:rsidR="00947E33" w:rsidRDefault="00947E33" w:rsidP="00947E3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0B12FF" w14:textId="77777777" w:rsidR="00947E33" w:rsidRDefault="00947E33" w:rsidP="00947E3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9A5370" w14:textId="77777777" w:rsidR="00947E33" w:rsidRDefault="00947E33" w:rsidP="00947E3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F8E203" w14:textId="77777777" w:rsidR="00947E33" w:rsidRDefault="00947E33" w:rsidP="00947E3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D329B1" w14:textId="77777777" w:rsidR="00947E33" w:rsidRDefault="00947E33" w:rsidP="00947E3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15BCC7" w14:textId="77777777" w:rsidR="00947E33" w:rsidRDefault="00947E33" w:rsidP="00947E3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65422B" w14:textId="77777777" w:rsidR="00947E33" w:rsidRDefault="00947E33" w:rsidP="00947E3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FFF6F" w14:textId="77777777" w:rsidR="00947E33" w:rsidRDefault="00947E33" w:rsidP="00947E3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8A34B" w14:textId="77777777" w:rsidR="00947E33" w:rsidRDefault="00947E33" w:rsidP="00947E3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478226" w14:textId="77777777" w:rsidR="00947E33" w:rsidRDefault="00947E33" w:rsidP="00947E3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C59B0F" w14:textId="77777777" w:rsidR="00947E33" w:rsidRDefault="00947E33" w:rsidP="00947E3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E4C241" w14:textId="77777777" w:rsidR="00947E33" w:rsidRDefault="00947E33" w:rsidP="00947E3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A13DB6" w14:textId="77777777" w:rsidR="00947E33" w:rsidRDefault="00947E33" w:rsidP="00947E3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8D3E9" w14:textId="77777777" w:rsidR="00947E33" w:rsidRDefault="00947E33" w:rsidP="00947E3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91B31" w14:textId="77777777" w:rsidR="00947E33" w:rsidRDefault="00947E33" w:rsidP="00947E3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913874" w14:textId="77777777" w:rsidR="00947E33" w:rsidRDefault="00947E33" w:rsidP="00947E3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C84FD" w14:textId="77777777" w:rsidR="00947E33" w:rsidRDefault="00947E33" w:rsidP="00947E3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B78FC7" w14:textId="77777777" w:rsidR="00947E33" w:rsidRDefault="00947E33" w:rsidP="00947E3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F49431" w14:textId="77777777" w:rsidR="00947E33" w:rsidRDefault="00947E33" w:rsidP="00947E3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240E45" w14:textId="77777777" w:rsidR="00947E33" w:rsidRDefault="00947E33" w:rsidP="00947E3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5FAB16" w14:textId="11418240" w:rsidR="00947E33" w:rsidRDefault="00947E33" w:rsidP="00947E33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внеурочной деятельности на 20</w:t>
      </w:r>
      <w:r w:rsidR="009721C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9721C7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 для 1-4 классов:</w:t>
      </w:r>
    </w:p>
    <w:p w14:paraId="79E8A00D" w14:textId="2C93A502" w:rsidR="00764A47" w:rsidRDefault="00764A47"/>
    <w:p w14:paraId="196BCA64" w14:textId="77777777" w:rsidR="009721C7" w:rsidRDefault="009721C7" w:rsidP="009721C7">
      <w:pPr>
        <w:tabs>
          <w:tab w:val="left" w:pos="9639"/>
        </w:tabs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14:paraId="574025CF" w14:textId="77777777" w:rsidR="009721C7" w:rsidRDefault="009721C7" w:rsidP="009721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Судженская</w:t>
      </w:r>
      <w:proofErr w:type="spellEnd"/>
      <w:r>
        <w:rPr>
          <w:b/>
          <w:sz w:val="28"/>
          <w:szCs w:val="28"/>
        </w:rPr>
        <w:t xml:space="preserve"> основная общеобразовательная школа №36»</w:t>
      </w:r>
    </w:p>
    <w:p w14:paraId="52F75AFA" w14:textId="77777777" w:rsidR="009721C7" w:rsidRDefault="009721C7" w:rsidP="009721C7">
      <w:pPr>
        <w:jc w:val="center"/>
        <w:rPr>
          <w:sz w:val="28"/>
          <w:szCs w:val="28"/>
        </w:rPr>
      </w:pPr>
    </w:p>
    <w:p w14:paraId="5DB82AC3" w14:textId="77777777" w:rsidR="009721C7" w:rsidRDefault="009721C7" w:rsidP="009721C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14:paraId="747CF8A4" w14:textId="77777777" w:rsidR="009721C7" w:rsidRDefault="009721C7" w:rsidP="009721C7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для 1-4 классов 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095"/>
        <w:gridCol w:w="1848"/>
        <w:gridCol w:w="1635"/>
        <w:gridCol w:w="757"/>
        <w:gridCol w:w="42"/>
        <w:gridCol w:w="50"/>
        <w:gridCol w:w="749"/>
        <w:gridCol w:w="86"/>
        <w:gridCol w:w="712"/>
        <w:gridCol w:w="814"/>
        <w:gridCol w:w="783"/>
      </w:tblGrid>
      <w:tr w:rsidR="009721C7" w14:paraId="0E2BFF69" w14:textId="77777777" w:rsidTr="009721C7">
        <w:trPr>
          <w:trHeight w:val="286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9FB7" w14:textId="77777777" w:rsidR="009721C7" w:rsidRDefault="009721C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Направления развития личности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1E4D" w14:textId="77777777" w:rsidR="009721C7" w:rsidRDefault="009721C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рабочей программы</w:t>
            </w:r>
          </w:p>
          <w:p w14:paraId="04963C54" w14:textId="77777777" w:rsidR="009721C7" w:rsidRDefault="009721C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Форма организации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1984" w14:textId="77777777" w:rsidR="009721C7" w:rsidRDefault="009721C7">
            <w:pPr>
              <w:rPr>
                <w:b/>
                <w:lang w:eastAsia="en-US"/>
              </w:rPr>
            </w:pPr>
          </w:p>
          <w:p w14:paraId="7D009CDD" w14:textId="77777777" w:rsidR="009721C7" w:rsidRDefault="009721C7">
            <w:pPr>
              <w:jc w:val="center"/>
              <w:rPr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ФИО руководителя</w:t>
            </w:r>
          </w:p>
        </w:tc>
        <w:tc>
          <w:tcPr>
            <w:tcW w:w="3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C82B" w14:textId="77777777" w:rsidR="009721C7" w:rsidRDefault="009721C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 в неделю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D317" w14:textId="77777777" w:rsidR="009721C7" w:rsidRDefault="009721C7">
            <w:pPr>
              <w:jc w:val="center"/>
              <w:rPr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Всего </w:t>
            </w:r>
          </w:p>
        </w:tc>
      </w:tr>
      <w:tr w:rsidR="009721C7" w14:paraId="7DE9EC15" w14:textId="77777777" w:rsidTr="009721C7">
        <w:trPr>
          <w:trHeight w:val="1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21C1" w14:textId="77777777" w:rsidR="009721C7" w:rsidRDefault="009721C7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D550" w14:textId="77777777" w:rsidR="009721C7" w:rsidRDefault="009721C7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1CA0" w14:textId="77777777" w:rsidR="009721C7" w:rsidRDefault="009721C7">
            <w:pPr>
              <w:rPr>
                <w:b/>
                <w:lang w:eastAsia="en-US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19AA" w14:textId="77777777" w:rsidR="009721C7" w:rsidRDefault="009721C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  <w:p w14:paraId="59BD6C0B" w14:textId="77777777" w:rsidR="009721C7" w:rsidRDefault="009721C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класс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C14E" w14:textId="77777777" w:rsidR="009721C7" w:rsidRDefault="009721C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 класс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2A8F8" w14:textId="77777777" w:rsidR="009721C7" w:rsidRDefault="009721C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 класс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37EB" w14:textId="77777777" w:rsidR="009721C7" w:rsidRDefault="009721C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F5BC" w14:textId="77777777" w:rsidR="009721C7" w:rsidRDefault="009721C7">
            <w:pPr>
              <w:rPr>
                <w:b/>
                <w:lang w:eastAsia="en-US"/>
              </w:rPr>
            </w:pPr>
          </w:p>
        </w:tc>
      </w:tr>
      <w:tr w:rsidR="009721C7" w14:paraId="065583E3" w14:textId="77777777" w:rsidTr="009721C7">
        <w:trPr>
          <w:trHeight w:val="315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EA14" w14:textId="77777777" w:rsidR="009721C7" w:rsidRDefault="009721C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Спортивно- оздоровительное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B76F" w14:textId="77777777" w:rsidR="009721C7" w:rsidRDefault="009721C7">
            <w:pPr>
              <w:rPr>
                <w:lang w:eastAsia="en-US"/>
              </w:rPr>
            </w:pPr>
            <w:r>
              <w:rPr>
                <w:lang w:eastAsia="en-US"/>
              </w:rPr>
              <w:t>«Олимпиец»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2A0B" w14:textId="77777777" w:rsidR="009721C7" w:rsidRDefault="009721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Кротова Е.В.</w:t>
            </w:r>
          </w:p>
        </w:tc>
        <w:tc>
          <w:tcPr>
            <w:tcW w:w="34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5A045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23A5A" w14:textId="77777777" w:rsidR="009721C7" w:rsidRDefault="009721C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9721C7" w14:paraId="750D9494" w14:textId="77777777" w:rsidTr="009721C7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523D" w14:textId="77777777" w:rsidR="009721C7" w:rsidRDefault="009721C7">
            <w:pPr>
              <w:rPr>
                <w:b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BF88" w14:textId="77777777" w:rsidR="009721C7" w:rsidRDefault="009721C7">
            <w:pPr>
              <w:rPr>
                <w:lang w:eastAsia="en-US"/>
              </w:rPr>
            </w:pPr>
            <w:r>
              <w:rPr>
                <w:lang w:eastAsia="en-US"/>
              </w:rPr>
              <w:t>«По тропинке здоровья»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A848" w14:textId="77777777" w:rsidR="009721C7" w:rsidRDefault="009721C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Элер</w:t>
            </w:r>
            <w:proofErr w:type="spellEnd"/>
            <w:r>
              <w:rPr>
                <w:lang w:eastAsia="en-US"/>
              </w:rPr>
              <w:t xml:space="preserve"> Г.И.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D73B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BCB1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8601" w14:textId="77777777" w:rsidR="009721C7" w:rsidRDefault="009721C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9721C7" w14:paraId="474B5A55" w14:textId="77777777" w:rsidTr="009721C7">
        <w:trPr>
          <w:trHeight w:val="432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D5CC" w14:textId="77777777" w:rsidR="009721C7" w:rsidRDefault="009721C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Общекультурное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B979" w14:textId="77777777" w:rsidR="009721C7" w:rsidRDefault="009721C7">
            <w:pPr>
              <w:rPr>
                <w:lang w:eastAsia="en-US"/>
              </w:rPr>
            </w:pPr>
            <w:r>
              <w:rPr>
                <w:lang w:eastAsia="en-US"/>
              </w:rPr>
              <w:t>«Удивительный мир слов»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F993" w14:textId="77777777" w:rsidR="009721C7" w:rsidRDefault="009721C7">
            <w:pPr>
              <w:jc w:val="center"/>
              <w:rPr>
                <w:lang w:eastAsia="en-US"/>
              </w:rPr>
            </w:pPr>
          </w:p>
          <w:p w14:paraId="7A015317" w14:textId="77777777" w:rsidR="009721C7" w:rsidRDefault="009721C7">
            <w:pPr>
              <w:jc w:val="center"/>
              <w:rPr>
                <w:lang w:eastAsia="en-US"/>
              </w:rPr>
            </w:pPr>
          </w:p>
          <w:p w14:paraId="1FDD9FA1" w14:textId="77777777" w:rsidR="009721C7" w:rsidRDefault="009721C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Калинченко</w:t>
            </w:r>
            <w:proofErr w:type="spellEnd"/>
            <w:r>
              <w:rPr>
                <w:lang w:eastAsia="en-US"/>
              </w:rPr>
              <w:t xml:space="preserve"> В.С.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AA26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324C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53D1" w14:textId="77777777" w:rsidR="009721C7" w:rsidRDefault="009721C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9721C7" w14:paraId="658E0985" w14:textId="77777777" w:rsidTr="009721C7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4DD0" w14:textId="77777777" w:rsidR="009721C7" w:rsidRDefault="009721C7">
            <w:pPr>
              <w:rPr>
                <w:b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03BA" w14:textId="77777777" w:rsidR="009721C7" w:rsidRDefault="009721C7">
            <w:pPr>
              <w:rPr>
                <w:lang w:eastAsia="en-US"/>
              </w:rPr>
            </w:pPr>
            <w:r>
              <w:rPr>
                <w:lang w:eastAsia="en-US"/>
              </w:rPr>
              <w:t>«В мире книг»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9DE8" w14:textId="77777777" w:rsidR="009721C7" w:rsidRDefault="009721C7">
            <w:pPr>
              <w:rPr>
                <w:lang w:eastAsia="en-US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B4FC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0103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A549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A927" w14:textId="77777777" w:rsidR="009721C7" w:rsidRDefault="009721C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9721C7" w14:paraId="13AC187D" w14:textId="77777777" w:rsidTr="009721C7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10AE" w14:textId="77777777" w:rsidR="009721C7" w:rsidRDefault="009721C7">
            <w:pPr>
              <w:rPr>
                <w:b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A320" w14:textId="77777777" w:rsidR="009721C7" w:rsidRDefault="009721C7">
            <w:pPr>
              <w:rPr>
                <w:lang w:eastAsia="en-US"/>
              </w:rPr>
            </w:pPr>
            <w:r>
              <w:rPr>
                <w:lang w:eastAsia="en-US"/>
              </w:rPr>
              <w:t>«В мире сказок»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DA25" w14:textId="77777777" w:rsidR="009721C7" w:rsidRDefault="009721C7">
            <w:pPr>
              <w:rPr>
                <w:lang w:eastAsia="en-US"/>
              </w:rPr>
            </w:pP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76EA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AEB2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CBA4" w14:textId="77777777" w:rsidR="009721C7" w:rsidRDefault="009721C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</w:tr>
      <w:tr w:rsidR="009721C7" w14:paraId="2BC585C6" w14:textId="77777777" w:rsidTr="009721C7">
        <w:trPr>
          <w:trHeight w:val="5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38F1" w14:textId="77777777" w:rsidR="009721C7" w:rsidRDefault="009721C7">
            <w:pPr>
              <w:rPr>
                <w:b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64F9" w14:textId="77777777" w:rsidR="009721C7" w:rsidRDefault="009721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«Английский с удовольствием»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5BC0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</w:p>
          <w:p w14:paraId="5D83D6E6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Опрышко Т.А.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2307" w14:textId="77777777" w:rsidR="009721C7" w:rsidRDefault="009721C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857A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9387" w14:textId="77777777" w:rsidR="009721C7" w:rsidRDefault="009721C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9721C7" w14:paraId="153CDAE0" w14:textId="77777777" w:rsidTr="009721C7">
        <w:trPr>
          <w:trHeight w:val="257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CDB4" w14:textId="77777777" w:rsidR="009721C7" w:rsidRDefault="009721C7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Обще-интеллектуальное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44E3" w14:textId="77777777" w:rsidR="009721C7" w:rsidRDefault="009721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«Лукоморье»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91C7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</w:p>
          <w:p w14:paraId="59956CE9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Овчинникова Е.С.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1CE1" w14:textId="77777777" w:rsidR="009721C7" w:rsidRDefault="009721C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D5B4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3ECC" w14:textId="77777777" w:rsidR="009721C7" w:rsidRDefault="009721C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9721C7" w14:paraId="7C3E0E06" w14:textId="77777777" w:rsidTr="009721C7">
        <w:trPr>
          <w:trHeight w:val="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70C8" w14:textId="77777777" w:rsidR="009721C7" w:rsidRDefault="009721C7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8558" w14:textId="77777777" w:rsidR="009721C7" w:rsidRDefault="009721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«Калейдоскоп наук»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C4EE5" w14:textId="77777777" w:rsidR="009721C7" w:rsidRDefault="009721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7D70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E7C9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E969" w14:textId="77777777" w:rsidR="009721C7" w:rsidRDefault="009721C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</w:tr>
      <w:tr w:rsidR="009721C7" w14:paraId="43EEDB66" w14:textId="77777777" w:rsidTr="009721C7">
        <w:trPr>
          <w:trHeight w:val="4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F4D0" w14:textId="77777777" w:rsidR="009721C7" w:rsidRDefault="009721C7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BA7C" w14:textId="77777777" w:rsidR="009721C7" w:rsidRDefault="009721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«Занимательная информатика»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08AE" w14:textId="77777777" w:rsidR="009721C7" w:rsidRDefault="009721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C8AF" w14:textId="77777777" w:rsidR="009721C7" w:rsidRDefault="009721C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DABB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B2D1F" w14:textId="77777777" w:rsidR="009721C7" w:rsidRDefault="009721C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</w:tr>
      <w:tr w:rsidR="009721C7" w14:paraId="3EE9A628" w14:textId="77777777" w:rsidTr="009721C7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3A96D" w14:textId="77777777" w:rsidR="009721C7" w:rsidRDefault="009721C7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79E7A" w14:textId="77777777" w:rsidR="009721C7" w:rsidRDefault="009721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«Клуб почемучки»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78D08" w14:textId="77777777" w:rsidR="009721C7" w:rsidRDefault="009721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3629" w14:textId="77777777" w:rsidR="009721C7" w:rsidRDefault="009721C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9CF6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4996" w14:textId="77777777" w:rsidR="009721C7" w:rsidRDefault="009721C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</w:tr>
      <w:tr w:rsidR="009721C7" w14:paraId="1EA23609" w14:textId="77777777" w:rsidTr="009721C7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1BE2" w14:textId="77777777" w:rsidR="009721C7" w:rsidRDefault="009721C7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854A" w14:textId="77777777" w:rsidR="009721C7" w:rsidRDefault="009721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Турисята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6012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Юнязова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Т.В.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5380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41D8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EE7D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5DDFF" w14:textId="77777777" w:rsidR="009721C7" w:rsidRDefault="009721C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9721C7" w14:paraId="0B6963C8" w14:textId="77777777" w:rsidTr="009721C7">
        <w:trPr>
          <w:trHeight w:val="432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CC2A" w14:textId="77777777" w:rsidR="009721C7" w:rsidRDefault="009721C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Духовно- нравственное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3962" w14:textId="77777777" w:rsidR="009721C7" w:rsidRDefault="009721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Этика «Азбука добра»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1B14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</w:p>
          <w:p w14:paraId="11F183C4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Овчинникова Е.С.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C433" w14:textId="77777777" w:rsidR="009721C7" w:rsidRDefault="009721C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DC1A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A9CA" w14:textId="77777777" w:rsidR="009721C7" w:rsidRDefault="009721C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</w:tr>
      <w:tr w:rsidR="009721C7" w14:paraId="24AE7195" w14:textId="77777777" w:rsidTr="009721C7">
        <w:trPr>
          <w:trHeight w:val="31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A860" w14:textId="77777777" w:rsidR="009721C7" w:rsidRDefault="009721C7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Социальное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57F8" w14:textId="77777777" w:rsidR="009721C7" w:rsidRDefault="009721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«Я познаю мир»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B0EB" w14:textId="77777777" w:rsidR="009721C7" w:rsidRDefault="009721C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E989" w14:textId="77777777" w:rsidR="009721C7" w:rsidRDefault="009721C7">
            <w:pPr>
              <w:jc w:val="right"/>
              <w:rPr>
                <w:rFonts w:eastAsiaTheme="minorHAnsi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EF28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A8D2" w14:textId="77777777" w:rsidR="009721C7" w:rsidRDefault="009721C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9721C7" w14:paraId="72CBCEE4" w14:textId="77777777" w:rsidTr="009721C7">
        <w:trPr>
          <w:trHeight w:val="289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82D2E" w14:textId="77777777" w:rsidR="009721C7" w:rsidRDefault="009721C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Гражданско-патриотическое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2591" w14:textId="77777777" w:rsidR="009721C7" w:rsidRDefault="009721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«Я живу в России»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D5B6" w14:textId="77777777" w:rsidR="009721C7" w:rsidRDefault="009721C7">
            <w:pPr>
              <w:rPr>
                <w:lang w:eastAsia="en-US"/>
              </w:rPr>
            </w:pPr>
          </w:p>
          <w:p w14:paraId="40367D23" w14:textId="77777777" w:rsidR="009721C7" w:rsidRDefault="009721C7">
            <w:pPr>
              <w:rPr>
                <w:lang w:eastAsia="en-US"/>
              </w:rPr>
            </w:pPr>
          </w:p>
          <w:p w14:paraId="056B6F46" w14:textId="77777777" w:rsidR="009721C7" w:rsidRDefault="009721C7">
            <w:pPr>
              <w:rPr>
                <w:lang w:eastAsia="en-US"/>
              </w:rPr>
            </w:pPr>
          </w:p>
          <w:p w14:paraId="059895D1" w14:textId="77777777" w:rsidR="009721C7" w:rsidRDefault="009721C7">
            <w:pPr>
              <w:rPr>
                <w:lang w:eastAsia="en-US"/>
              </w:rPr>
            </w:pPr>
          </w:p>
          <w:p w14:paraId="49B82E0B" w14:textId="77777777" w:rsidR="009721C7" w:rsidRDefault="009721C7">
            <w:pPr>
              <w:rPr>
                <w:lang w:eastAsia="en-US"/>
              </w:rPr>
            </w:pPr>
          </w:p>
          <w:p w14:paraId="39CB41E6" w14:textId="77777777" w:rsidR="009721C7" w:rsidRDefault="009721C7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Элер</w:t>
            </w:r>
            <w:proofErr w:type="spellEnd"/>
            <w:r>
              <w:rPr>
                <w:lang w:eastAsia="en-US"/>
              </w:rPr>
              <w:t xml:space="preserve"> Г.И.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EF98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684B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E96D" w14:textId="77777777" w:rsidR="009721C7" w:rsidRDefault="009721C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9721C7" w14:paraId="20AF2E49" w14:textId="77777777" w:rsidTr="009721C7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E7EF" w14:textId="77777777" w:rsidR="009721C7" w:rsidRDefault="009721C7">
            <w:pPr>
              <w:rPr>
                <w:b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6CE7" w14:textId="77777777" w:rsidR="009721C7" w:rsidRDefault="009721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«Азбука нравственности»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B2C9" w14:textId="77777777" w:rsidR="009721C7" w:rsidRDefault="009721C7">
            <w:pPr>
              <w:rPr>
                <w:lang w:eastAsia="en-US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8CD5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899E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3BC2" w14:textId="77777777" w:rsidR="009721C7" w:rsidRDefault="009721C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9721C7" w14:paraId="0F369324" w14:textId="77777777" w:rsidTr="009721C7">
        <w:trPr>
          <w:trHeight w:val="303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71D2" w14:textId="77777777" w:rsidR="009721C7" w:rsidRDefault="009721C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Научно-познавательное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742F" w14:textId="77777777" w:rsidR="009721C7" w:rsidRDefault="009721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«Умники и умницы»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0252" w14:textId="77777777" w:rsidR="009721C7" w:rsidRDefault="009721C7">
            <w:pPr>
              <w:rPr>
                <w:lang w:eastAsia="en-US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1D60F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E83A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A666" w14:textId="77777777" w:rsidR="009721C7" w:rsidRDefault="009721C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</w:tr>
      <w:tr w:rsidR="009721C7" w14:paraId="04B9CD0E" w14:textId="77777777" w:rsidTr="009721C7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77C3" w14:textId="77777777" w:rsidR="009721C7" w:rsidRDefault="009721C7">
            <w:pPr>
              <w:rPr>
                <w:b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A49B6" w14:textId="77777777" w:rsidR="009721C7" w:rsidRDefault="009721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«В мире книг»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A84BC" w14:textId="77777777" w:rsidR="009721C7" w:rsidRDefault="009721C7">
            <w:pPr>
              <w:rPr>
                <w:lang w:eastAsia="en-US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1449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1541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2532" w14:textId="77777777" w:rsidR="009721C7" w:rsidRDefault="009721C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9721C7" w14:paraId="05E27DA3" w14:textId="77777777" w:rsidTr="009721C7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360D" w14:textId="77777777" w:rsidR="009721C7" w:rsidRDefault="009721C7">
            <w:pPr>
              <w:rPr>
                <w:b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271C0" w14:textId="77777777" w:rsidR="009721C7" w:rsidRDefault="009721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«Путешествие по стране Грамматика»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DB91" w14:textId="77777777" w:rsidR="009721C7" w:rsidRDefault="009721C7">
            <w:pPr>
              <w:rPr>
                <w:lang w:eastAsia="en-US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3D97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A3B2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B557" w14:textId="77777777" w:rsidR="009721C7" w:rsidRDefault="009721C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</w:tr>
      <w:tr w:rsidR="009721C7" w14:paraId="5F8EF2AA" w14:textId="77777777" w:rsidTr="009721C7">
        <w:trPr>
          <w:trHeight w:val="303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7E13" w14:textId="77777777" w:rsidR="009721C7" w:rsidRDefault="009721C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Художественно-эстетическое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9105" w14:textId="77777777" w:rsidR="009721C7" w:rsidRDefault="009721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«Волшебные краски»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38CB" w14:textId="77777777" w:rsidR="009721C7" w:rsidRDefault="009721C7">
            <w:pPr>
              <w:rPr>
                <w:lang w:eastAsia="en-US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A4A1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8901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E75F" w14:textId="77777777" w:rsidR="009721C7" w:rsidRDefault="009721C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9721C7" w14:paraId="7115AADC" w14:textId="77777777" w:rsidTr="009721C7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044B8" w14:textId="77777777" w:rsidR="009721C7" w:rsidRDefault="009721C7">
            <w:pPr>
              <w:rPr>
                <w:b/>
                <w:lang w:eastAsia="en-US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FBF8" w14:textId="77777777" w:rsidR="009721C7" w:rsidRDefault="009721C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«Умелые </w:t>
            </w:r>
            <w:r>
              <w:rPr>
                <w:lang w:eastAsia="en-US"/>
              </w:rPr>
              <w:lastRenderedPageBreak/>
              <w:t>ручки»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72A9E" w14:textId="77777777" w:rsidR="009721C7" w:rsidRDefault="009721C7">
            <w:pPr>
              <w:rPr>
                <w:lang w:eastAsia="en-US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BAD9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3AA" w14:textId="77777777" w:rsidR="009721C7" w:rsidRDefault="009721C7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2BC2" w14:textId="77777777" w:rsidR="009721C7" w:rsidRDefault="009721C7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9721C7" w14:paraId="0FA6A77A" w14:textId="77777777" w:rsidTr="009721C7">
        <w:trPr>
          <w:trHeight w:val="556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9DA6" w14:textId="77777777" w:rsidR="009721C7" w:rsidRDefault="009721C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Всего  к финансированию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E083" w14:textId="77777777" w:rsidR="009721C7" w:rsidRDefault="009721C7">
            <w:pPr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016A" w14:textId="77777777" w:rsidR="009721C7" w:rsidRDefault="009721C7">
            <w:pPr>
              <w:rPr>
                <w:lang w:eastAsia="en-US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3B11" w14:textId="77777777" w:rsidR="009721C7" w:rsidRDefault="009721C7">
            <w:pPr>
              <w:rPr>
                <w:lang w:eastAsia="en-US"/>
              </w:rPr>
            </w:pPr>
          </w:p>
        </w:tc>
        <w:tc>
          <w:tcPr>
            <w:tcW w:w="2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C2E2" w14:textId="77777777" w:rsidR="009721C7" w:rsidRDefault="009721C7">
            <w:pPr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2B6D" w14:textId="77777777" w:rsidR="009721C7" w:rsidRDefault="009721C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</w:tr>
    </w:tbl>
    <w:p w14:paraId="0773B39D" w14:textId="77777777" w:rsidR="009721C7" w:rsidRDefault="009721C7" w:rsidP="009721C7">
      <w:pPr>
        <w:jc w:val="center"/>
        <w:rPr>
          <w:rFonts w:eastAsiaTheme="minorHAnsi"/>
          <w:b/>
          <w:lang w:eastAsia="en-US"/>
        </w:rPr>
      </w:pPr>
    </w:p>
    <w:p w14:paraId="7CBE3BAA" w14:textId="77777777" w:rsidR="009721C7" w:rsidRDefault="009721C7" w:rsidP="009721C7">
      <w:pPr>
        <w:jc w:val="center"/>
        <w:rPr>
          <w:rFonts w:eastAsiaTheme="minorHAnsi"/>
          <w:b/>
          <w:lang w:eastAsia="en-US"/>
        </w:rPr>
      </w:pPr>
    </w:p>
    <w:p w14:paraId="2903DA5A" w14:textId="77777777" w:rsidR="009721C7" w:rsidRDefault="009721C7" w:rsidP="009721C7">
      <w:pPr>
        <w:jc w:val="center"/>
        <w:rPr>
          <w:rFonts w:eastAsiaTheme="minorHAnsi"/>
          <w:b/>
          <w:lang w:eastAsia="en-US"/>
        </w:rPr>
      </w:pPr>
    </w:p>
    <w:p w14:paraId="02900014" w14:textId="77777777" w:rsidR="008D0213" w:rsidRDefault="008D0213" w:rsidP="008D0213">
      <w:pPr>
        <w:tabs>
          <w:tab w:val="left" w:pos="2220"/>
          <w:tab w:val="right" w:pos="9819"/>
        </w:tabs>
        <w:spacing w:after="200" w:line="276" w:lineRule="auto"/>
        <w:rPr>
          <w:lang w:eastAsia="ru-RU"/>
        </w:rPr>
      </w:pPr>
      <w:r>
        <w:rPr>
          <w:rFonts w:eastAsiaTheme="minorHAnsi"/>
          <w:lang w:eastAsia="en-US"/>
        </w:rPr>
        <w:t>Директор школы  _____________ Е.Г. Иванова</w:t>
      </w:r>
    </w:p>
    <w:p w14:paraId="695FA3E7" w14:textId="77777777" w:rsidR="008D0213" w:rsidRDefault="008D0213" w:rsidP="008D0213"/>
    <w:p w14:paraId="372E0D4D" w14:textId="77777777" w:rsidR="009721C7" w:rsidRDefault="009721C7"/>
    <w:sectPr w:rsidR="0097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BF"/>
    <w:rsid w:val="000F1E64"/>
    <w:rsid w:val="004170D9"/>
    <w:rsid w:val="00507ABF"/>
    <w:rsid w:val="00764A47"/>
    <w:rsid w:val="008D0213"/>
    <w:rsid w:val="00947E33"/>
    <w:rsid w:val="009721C7"/>
    <w:rsid w:val="00D9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5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7E33"/>
    <w:pPr>
      <w:widowControl w:val="0"/>
      <w:shd w:val="clear" w:color="auto" w:fill="FFFFFF"/>
      <w:suppressAutoHyphens w:val="0"/>
      <w:autoSpaceDE w:val="0"/>
      <w:autoSpaceDN w:val="0"/>
      <w:adjustRightInd w:val="0"/>
      <w:ind w:left="346" w:firstLine="2722"/>
      <w:jc w:val="center"/>
    </w:pPr>
    <w:rPr>
      <w:color w:val="000000"/>
      <w:sz w:val="36"/>
      <w:szCs w:val="37"/>
    </w:rPr>
  </w:style>
  <w:style w:type="character" w:customStyle="1" w:styleId="a4">
    <w:name w:val="Название Знак"/>
    <w:basedOn w:val="a0"/>
    <w:link w:val="a3"/>
    <w:rsid w:val="00947E33"/>
    <w:rPr>
      <w:rFonts w:ascii="Times New Roman" w:eastAsia="Times New Roman" w:hAnsi="Times New Roman" w:cs="Times New Roman"/>
      <w:color w:val="000000"/>
      <w:sz w:val="36"/>
      <w:szCs w:val="37"/>
      <w:shd w:val="clear" w:color="auto" w:fill="FFFFFF"/>
      <w:lang w:eastAsia="zh-CN"/>
    </w:rPr>
  </w:style>
  <w:style w:type="paragraph" w:customStyle="1" w:styleId="a5">
    <w:name w:val="Базовый"/>
    <w:rsid w:val="00947E3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paragraph" w:styleId="a6">
    <w:name w:val="No Spacing"/>
    <w:uiPriority w:val="1"/>
    <w:qFormat/>
    <w:rsid w:val="009721C7"/>
    <w:pPr>
      <w:spacing w:after="0" w:line="240" w:lineRule="auto"/>
    </w:pPr>
  </w:style>
  <w:style w:type="table" w:styleId="a7">
    <w:name w:val="Table Grid"/>
    <w:basedOn w:val="a1"/>
    <w:uiPriority w:val="59"/>
    <w:rsid w:val="00972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170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0D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7E33"/>
    <w:pPr>
      <w:widowControl w:val="0"/>
      <w:shd w:val="clear" w:color="auto" w:fill="FFFFFF"/>
      <w:suppressAutoHyphens w:val="0"/>
      <w:autoSpaceDE w:val="0"/>
      <w:autoSpaceDN w:val="0"/>
      <w:adjustRightInd w:val="0"/>
      <w:ind w:left="346" w:firstLine="2722"/>
      <w:jc w:val="center"/>
    </w:pPr>
    <w:rPr>
      <w:color w:val="000000"/>
      <w:sz w:val="36"/>
      <w:szCs w:val="37"/>
    </w:rPr>
  </w:style>
  <w:style w:type="character" w:customStyle="1" w:styleId="a4">
    <w:name w:val="Название Знак"/>
    <w:basedOn w:val="a0"/>
    <w:link w:val="a3"/>
    <w:rsid w:val="00947E33"/>
    <w:rPr>
      <w:rFonts w:ascii="Times New Roman" w:eastAsia="Times New Roman" w:hAnsi="Times New Roman" w:cs="Times New Roman"/>
      <w:color w:val="000000"/>
      <w:sz w:val="36"/>
      <w:szCs w:val="37"/>
      <w:shd w:val="clear" w:color="auto" w:fill="FFFFFF"/>
      <w:lang w:eastAsia="zh-CN"/>
    </w:rPr>
  </w:style>
  <w:style w:type="paragraph" w:customStyle="1" w:styleId="a5">
    <w:name w:val="Базовый"/>
    <w:rsid w:val="00947E3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</w:rPr>
  </w:style>
  <w:style w:type="paragraph" w:styleId="a6">
    <w:name w:val="No Spacing"/>
    <w:uiPriority w:val="1"/>
    <w:qFormat/>
    <w:rsid w:val="009721C7"/>
    <w:pPr>
      <w:spacing w:after="0" w:line="240" w:lineRule="auto"/>
    </w:pPr>
  </w:style>
  <w:style w:type="table" w:styleId="a7">
    <w:name w:val="Table Grid"/>
    <w:basedOn w:val="a1"/>
    <w:uiPriority w:val="59"/>
    <w:rsid w:val="00972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170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0D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1516</Words>
  <Characters>8642</Characters>
  <Application>Microsoft Office Word</Application>
  <DocSecurity>0</DocSecurity>
  <Lines>72</Lines>
  <Paragraphs>20</Paragraphs>
  <ScaleCrop>false</ScaleCrop>
  <Company/>
  <LinksUpToDate>false</LinksUpToDate>
  <CharactersWithSpaces>10138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Галиева</dc:creator>
  <cp:keywords/>
  <dc:description/>
  <cp:lastModifiedBy>Виктория</cp:lastModifiedBy>
  <cp:revision>10</cp:revision>
  <dcterms:created xsi:type="dcterms:W3CDTF">2020-10-30T04:46:00Z</dcterms:created>
  <dcterms:modified xsi:type="dcterms:W3CDTF">2020-11-04T22:45:00Z</dcterms:modified>
</cp:coreProperties>
</file>